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D" w:rsidRPr="00523F8D" w:rsidRDefault="0098119D" w:rsidP="0098119D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98119D" w:rsidRPr="00523F8D" w:rsidRDefault="0098119D" w:rsidP="0098119D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98119D" w:rsidRPr="00523F8D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98119D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XII. NKG</w:t>
            </w:r>
          </w:p>
          <w:p w:rsidR="0098119D" w:rsidRPr="00A617A9" w:rsidRDefault="0098119D" w:rsidP="0098119D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PRVA PRIČEST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21.06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98119D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Ivan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Tulić</w:t>
            </w:r>
            <w:proofErr w:type="spellEnd"/>
          </w:p>
          <w:p w:rsidR="0098119D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98119D" w:rsidRPr="00A617A9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  <w:tr w:rsidR="0098119D" w:rsidRPr="00523F8D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22.06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98119D" w:rsidRPr="00523F8D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23.06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Mato, Katica i Josip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Posavac</w:t>
            </w:r>
            <w:proofErr w:type="spellEnd"/>
          </w:p>
        </w:tc>
      </w:tr>
      <w:tr w:rsidR="0098119D" w:rsidRPr="007D127A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  <w:p w:rsidR="0098119D" w:rsidRDefault="0098119D" w:rsidP="0098119D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Rođenje </w:t>
            </w:r>
          </w:p>
          <w:p w:rsidR="0098119D" w:rsidRPr="00F84274" w:rsidRDefault="0098119D" w:rsidP="0098119D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sv. I. Krstitelja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98119D" w:rsidRPr="007D127A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24.06</w:t>
            </w:r>
            <w:r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98119D" w:rsidRPr="007D127A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</w:p>
          <w:p w:rsidR="0098119D" w:rsidRPr="007D127A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†</w:t>
            </w:r>
            <w:r>
              <w:rPr>
                <w:rFonts w:ascii="Candara" w:hAnsi="Candara"/>
                <w:sz w:val="28"/>
                <w:szCs w:val="26"/>
              </w:rPr>
              <w:t xml:space="preserve"> Petar i Jela Zečević</w:t>
            </w:r>
          </w:p>
        </w:tc>
      </w:tr>
      <w:tr w:rsidR="0098119D" w:rsidRPr="001B2995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98119D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1B2995" w:rsidRDefault="0098119D" w:rsidP="0098119D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25.06</w:t>
            </w:r>
            <w:r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1B2995" w:rsidRDefault="000A5DCA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</w:t>
            </w:r>
            <w:r w:rsidR="0098119D">
              <w:rPr>
                <w:rFonts w:ascii="Candara" w:hAnsi="Candara"/>
                <w:sz w:val="28"/>
                <w:szCs w:val="26"/>
              </w:rPr>
              <w:t>, 0</w:t>
            </w:r>
            <w:r w:rsidR="0098119D"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F455CA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Stana i Marta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Marukić</w:t>
            </w:r>
            <w:proofErr w:type="spellEnd"/>
          </w:p>
        </w:tc>
      </w:tr>
      <w:tr w:rsidR="0098119D" w:rsidRPr="00523F8D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98119D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26.06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39035E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Ružica i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Joža</w:t>
            </w:r>
            <w:proofErr w:type="spellEnd"/>
            <w:r>
              <w:rPr>
                <w:rFonts w:ascii="Candara" w:hAnsi="Candara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Bertečić</w:t>
            </w:r>
            <w:proofErr w:type="spellEnd"/>
          </w:p>
        </w:tc>
      </w:tr>
      <w:tr w:rsidR="0098119D" w:rsidRPr="00523F8D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27.06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8265C9" w:rsidRDefault="0098119D" w:rsidP="00FC2178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Živan</w:t>
            </w:r>
            <w:proofErr w:type="spellEnd"/>
            <w:r>
              <w:rPr>
                <w:rFonts w:ascii="Candara" w:hAnsi="Candara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Čurčinac</w:t>
            </w:r>
            <w:proofErr w:type="spellEnd"/>
          </w:p>
        </w:tc>
      </w:tr>
      <w:tr w:rsidR="0098119D" w:rsidRPr="00523F8D" w:rsidTr="00FC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98119D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XII. NEDJELJA KROZ</w:t>
            </w:r>
          </w:p>
          <w:p w:rsidR="0098119D" w:rsidRPr="00A617A9" w:rsidRDefault="0098119D" w:rsidP="0098119D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28.06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98119D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98119D" w:rsidRPr="00A617A9" w:rsidRDefault="0098119D" w:rsidP="00FC2178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D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iz obitelji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Marcikić</w:t>
            </w:r>
            <w:proofErr w:type="spellEnd"/>
          </w:p>
          <w:p w:rsidR="0098119D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98119D" w:rsidRPr="00A617A9" w:rsidRDefault="0098119D" w:rsidP="00FC2178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98119D" w:rsidRDefault="008F42F6" w:rsidP="0098119D">
      <w:pPr>
        <w:outlineLvl w:val="0"/>
        <w:rPr>
          <w:rFonts w:ascii="Candara" w:hAnsi="Candara"/>
          <w:sz w:val="10"/>
          <w:szCs w:val="26"/>
          <w:u w:val="single"/>
        </w:rPr>
      </w:pPr>
      <w:r>
        <w:rPr>
          <w:rFonts w:ascii="Candara" w:hAnsi="Candara"/>
          <w:noProof/>
          <w:sz w:val="10"/>
          <w:szCs w:val="2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53340</wp:posOffset>
            </wp:positionV>
            <wp:extent cx="2276475" cy="2171700"/>
            <wp:effectExtent l="19050" t="0" r="9525" b="0"/>
            <wp:wrapNone/>
            <wp:docPr id="3" name="Slika 1" descr="Sv. Ivan Krstitelj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. Ivan Krstitelj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19D" w:rsidRDefault="0098119D" w:rsidP="0098119D">
      <w:pPr>
        <w:jc w:val="center"/>
        <w:outlineLvl w:val="0"/>
        <w:rPr>
          <w:rFonts w:ascii="Candara" w:hAnsi="Candara"/>
          <w:b/>
          <w:sz w:val="10"/>
          <w:szCs w:val="26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b/>
          <w:sz w:val="10"/>
          <w:szCs w:val="26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Pr="004D116F" w:rsidRDefault="0098119D" w:rsidP="0098119D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98119D" w:rsidRDefault="0098119D" w:rsidP="0098119D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98119D" w:rsidRPr="00752891" w:rsidRDefault="0098119D" w:rsidP="0098119D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98119D" w:rsidRPr="00523F8D" w:rsidRDefault="0098119D" w:rsidP="0098119D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98119D" w:rsidRPr="00B635C1" w:rsidRDefault="008F42F6" w:rsidP="0098119D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-311785</wp:posOffset>
            </wp:positionV>
            <wp:extent cx="1981200" cy="2114550"/>
            <wp:effectExtent l="19050" t="0" r="0" b="0"/>
            <wp:wrapNone/>
            <wp:docPr id="4" name="Slika 4" descr="Red mise | Župa Uzvišenja Svetog Kri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mise | Župa Uzvišenja Svetog Križ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19D" w:rsidRPr="00B635C1">
        <w:rPr>
          <w:rFonts w:ascii="Candara" w:hAnsi="Candara"/>
          <w:sz w:val="80"/>
          <w:szCs w:val="80"/>
        </w:rPr>
        <w:t xml:space="preserve">ŽUPNI LISTIĆ </w:t>
      </w:r>
    </w:p>
    <w:p w:rsidR="0098119D" w:rsidRPr="00E74112" w:rsidRDefault="0098119D" w:rsidP="0098119D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24/2020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98119D" w:rsidRDefault="0098119D" w:rsidP="0098119D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98119D" w:rsidRDefault="0098119D" w:rsidP="0098119D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98119D" w:rsidRPr="00523F8D" w:rsidRDefault="0098119D" w:rsidP="0098119D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98119D" w:rsidRPr="003965FE" w:rsidRDefault="0098119D" w:rsidP="0098119D">
      <w:pPr>
        <w:outlineLvl w:val="0"/>
        <w:rPr>
          <w:rFonts w:ascii="Candara" w:hAnsi="Candara"/>
          <w:b/>
          <w:sz w:val="26"/>
          <w:szCs w:val="26"/>
        </w:rPr>
      </w:pPr>
      <w:hyperlink r:id="rId7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98119D" w:rsidRDefault="0098119D" w:rsidP="00981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XII. NEDJELJA  KROZ  GODINU </w:t>
      </w:r>
    </w:p>
    <w:p w:rsidR="0098119D" w:rsidRDefault="0098119D" w:rsidP="00981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PRVA SVETA PRIČEST</w:t>
      </w:r>
    </w:p>
    <w:p w:rsidR="0098119D" w:rsidRPr="00216C39" w:rsidRDefault="0098119D" w:rsidP="00981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21. 06</w:t>
      </w:r>
      <w:r w:rsidRPr="00216C39">
        <w:rPr>
          <w:rFonts w:ascii="Candara" w:hAnsi="Candara"/>
          <w:b/>
          <w:sz w:val="36"/>
          <w:szCs w:val="30"/>
        </w:rPr>
        <w:t>. 2020</w:t>
      </w:r>
      <w:r>
        <w:rPr>
          <w:rFonts w:ascii="Candara" w:hAnsi="Candara"/>
          <w:b/>
          <w:sz w:val="36"/>
          <w:szCs w:val="30"/>
        </w:rPr>
        <w:t>. godine</w:t>
      </w:r>
    </w:p>
    <w:p w:rsidR="0098119D" w:rsidRPr="00523F8D" w:rsidRDefault="0098119D" w:rsidP="0098119D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98119D" w:rsidRPr="00216C39" w:rsidRDefault="0098119D" w:rsidP="0098119D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10, 26-33</w:t>
      </w:r>
    </w:p>
    <w:p w:rsidR="0098119D" w:rsidRDefault="0098119D" w:rsidP="0098119D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98119D" w:rsidRPr="004D494F" w:rsidRDefault="0098119D" w:rsidP="0098119D">
      <w:pPr>
        <w:rPr>
          <w:rFonts w:ascii="Candara" w:hAnsi="Candara" w:cs="Arial"/>
          <w:sz w:val="10"/>
          <w:szCs w:val="18"/>
          <w:shd w:val="clear" w:color="auto" w:fill="FFFFFF"/>
        </w:rPr>
      </w:pPr>
    </w:p>
    <w:p w:rsidR="0098119D" w:rsidRPr="0098119D" w:rsidRDefault="0098119D" w:rsidP="0098119D">
      <w:pPr>
        <w:ind w:firstLine="708"/>
        <w:jc w:val="both"/>
        <w:rPr>
          <w:rFonts w:ascii="Candara" w:hAnsi="Candara"/>
          <w:sz w:val="28"/>
          <w:szCs w:val="26"/>
        </w:rPr>
      </w:pPr>
      <w:r w:rsidRPr="0098119D">
        <w:rPr>
          <w:rFonts w:ascii="Candara" w:hAnsi="Candara" w:cs="Arial"/>
          <w:sz w:val="28"/>
          <w:szCs w:val="26"/>
          <w:shd w:val="clear" w:color="auto" w:fill="FFFFFF"/>
        </w:rPr>
        <w:t>U ono vrijeme: Reče Isus svojim apostolima: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»Ne bojte se ljudi. Ta ništa nije skriveno što se neće otkriti ni tajno što se neće doznati.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Što vam govorim u tami, recite na svjetlu;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i što na uho čujete, propovijedajte na krovovima. Ne bojte se onih koji ubijaju tijelo,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ali duše ne mogu ubiti. Bojte se više onoga koji može i dušu i tijelo pogubiti u paklu.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Ne prodaju li se dva vrapca za novčić?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Pa ipak ni jedan od njih ne pada na zemlju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bez Oca vašega. A vama su i vlasi na glavi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>sve izbrojene. Ne bojte se dakle!</w:t>
      </w:r>
      <w:r w:rsidRPr="0098119D">
        <w:rPr>
          <w:rFonts w:ascii="Candara" w:hAnsi="Candara"/>
          <w:sz w:val="28"/>
          <w:szCs w:val="26"/>
        </w:rPr>
        <w:t xml:space="preserve"> </w:t>
      </w:r>
      <w:r w:rsidRPr="0098119D">
        <w:rPr>
          <w:rFonts w:ascii="Candara" w:hAnsi="Candara" w:cs="Arial"/>
          <w:sz w:val="28"/>
          <w:szCs w:val="26"/>
          <w:shd w:val="clear" w:color="auto" w:fill="FFFFFF"/>
        </w:rPr>
        <w:t xml:space="preserve">Vrjedniji ste nego mnogo </w:t>
      </w:r>
      <w:proofErr w:type="spellStart"/>
      <w:r w:rsidRPr="0098119D">
        <w:rPr>
          <w:rFonts w:ascii="Candara" w:hAnsi="Candara" w:cs="Arial"/>
          <w:sz w:val="28"/>
          <w:szCs w:val="26"/>
          <w:shd w:val="clear" w:color="auto" w:fill="FFFFFF"/>
        </w:rPr>
        <w:t>vrabaca.Tko</w:t>
      </w:r>
      <w:proofErr w:type="spellEnd"/>
      <w:r w:rsidRPr="0098119D">
        <w:rPr>
          <w:rFonts w:ascii="Candara" w:hAnsi="Candara" w:cs="Arial"/>
          <w:sz w:val="28"/>
          <w:szCs w:val="26"/>
          <w:shd w:val="clear" w:color="auto" w:fill="FFFFFF"/>
        </w:rPr>
        <w:t xml:space="preserve"> god se, dakle, prizna mojim pred ljudima, priznat ću se i ja njegovim pred Ocem, koji je na nebesima. A tko se odreče mene pred ljudima, odreći ću se i ja njega pred svojim Ocem, koji je na nebesima.«</w:t>
      </w:r>
    </w:p>
    <w:p w:rsidR="0098119D" w:rsidRPr="00270639" w:rsidRDefault="0098119D" w:rsidP="0098119D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98119D" w:rsidRPr="008F42F6" w:rsidRDefault="008F42F6" w:rsidP="009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40"/>
          <w:szCs w:val="28"/>
        </w:rPr>
      </w:pPr>
      <w:r w:rsidRPr="008F42F6">
        <w:rPr>
          <w:rFonts w:ascii="Candara" w:hAnsi="Candara"/>
          <w:b/>
          <w:bCs/>
          <w:sz w:val="40"/>
          <w:szCs w:val="28"/>
        </w:rPr>
        <w:lastRenderedPageBreak/>
        <w:t>NAŠI  PRVOPRIČESNICI - 2020. godine</w:t>
      </w:r>
    </w:p>
    <w:p w:rsidR="0098119D" w:rsidRPr="008F42F6" w:rsidRDefault="003A5F75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>
        <w:rPr>
          <w:rFonts w:ascii="Candara" w:hAnsi="Candara" w:cs="Arial"/>
          <w:noProof/>
          <w:sz w:val="40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438785</wp:posOffset>
            </wp:positionV>
            <wp:extent cx="2219325" cy="2228850"/>
            <wp:effectExtent l="19050" t="0" r="9525" b="0"/>
            <wp:wrapNone/>
            <wp:docPr id="7" name="Slika 7" descr="Jestiva pokrivka Prva Pričest | D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tiva pokrivka Prva Pričest | D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2F6" w:rsidRPr="008F42F6">
        <w:rPr>
          <w:rFonts w:ascii="Candara" w:hAnsi="Candara" w:cs="Arial"/>
          <w:sz w:val="40"/>
          <w:szCs w:val="36"/>
        </w:rPr>
        <w:t xml:space="preserve">Zvonimir </w:t>
      </w:r>
      <w:proofErr w:type="spellStart"/>
      <w:r w:rsidR="008F42F6" w:rsidRPr="008F42F6">
        <w:rPr>
          <w:rFonts w:ascii="Candara" w:hAnsi="Candara" w:cs="Arial"/>
          <w:sz w:val="40"/>
          <w:szCs w:val="36"/>
        </w:rPr>
        <w:t>Baličević</w:t>
      </w:r>
      <w:proofErr w:type="spellEnd"/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proofErr w:type="spellStart"/>
      <w:r w:rsidRPr="008F42F6">
        <w:rPr>
          <w:rFonts w:ascii="Candara" w:hAnsi="Candara" w:cs="Arial"/>
          <w:sz w:val="40"/>
          <w:szCs w:val="36"/>
        </w:rPr>
        <w:t>Talli</w:t>
      </w:r>
      <w:proofErr w:type="spellEnd"/>
      <w:r w:rsidRPr="008F42F6">
        <w:rPr>
          <w:rFonts w:ascii="Candara" w:hAnsi="Candara" w:cs="Arial"/>
          <w:sz w:val="40"/>
          <w:szCs w:val="36"/>
        </w:rPr>
        <w:t xml:space="preserve"> Balić</w:t>
      </w:r>
      <w:r w:rsidRPr="008F42F6">
        <w:t xml:space="preserve"> </w:t>
      </w:r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 xml:space="preserve">Karlo </w:t>
      </w:r>
      <w:proofErr w:type="spellStart"/>
      <w:r w:rsidRPr="008F42F6">
        <w:rPr>
          <w:rFonts w:ascii="Candara" w:hAnsi="Candara" w:cs="Arial"/>
          <w:sz w:val="40"/>
          <w:szCs w:val="36"/>
        </w:rPr>
        <w:t>Benić</w:t>
      </w:r>
      <w:proofErr w:type="spellEnd"/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>Maja Dasović</w:t>
      </w:r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 xml:space="preserve">Marin </w:t>
      </w:r>
      <w:proofErr w:type="spellStart"/>
      <w:r w:rsidRPr="008F42F6">
        <w:rPr>
          <w:rFonts w:ascii="Candara" w:hAnsi="Candara" w:cs="Arial"/>
          <w:sz w:val="40"/>
          <w:szCs w:val="36"/>
        </w:rPr>
        <w:t>Dević</w:t>
      </w:r>
      <w:proofErr w:type="spellEnd"/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proofErr w:type="spellStart"/>
      <w:r w:rsidRPr="008F42F6">
        <w:rPr>
          <w:rFonts w:ascii="Candara" w:hAnsi="Candara" w:cs="Arial"/>
          <w:sz w:val="40"/>
          <w:szCs w:val="36"/>
        </w:rPr>
        <w:t>Mia</w:t>
      </w:r>
      <w:proofErr w:type="spellEnd"/>
      <w:r w:rsidRPr="008F42F6">
        <w:rPr>
          <w:rFonts w:ascii="Candara" w:hAnsi="Candara" w:cs="Arial"/>
          <w:sz w:val="40"/>
          <w:szCs w:val="36"/>
        </w:rPr>
        <w:t xml:space="preserve"> </w:t>
      </w:r>
      <w:proofErr w:type="spellStart"/>
      <w:r w:rsidRPr="008F42F6">
        <w:rPr>
          <w:rFonts w:ascii="Candara" w:hAnsi="Candara" w:cs="Arial"/>
          <w:sz w:val="40"/>
          <w:szCs w:val="36"/>
        </w:rPr>
        <w:t>Gelemanović</w:t>
      </w:r>
      <w:proofErr w:type="spellEnd"/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>Leon Katalenić</w:t>
      </w:r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 xml:space="preserve">Tamara </w:t>
      </w:r>
      <w:proofErr w:type="spellStart"/>
      <w:r w:rsidRPr="008F42F6">
        <w:rPr>
          <w:rFonts w:ascii="Candara" w:hAnsi="Candara" w:cs="Arial"/>
          <w:sz w:val="40"/>
          <w:szCs w:val="36"/>
        </w:rPr>
        <w:t>Kuveždić</w:t>
      </w:r>
      <w:proofErr w:type="spellEnd"/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>Lovro Marjanović</w:t>
      </w:r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>Marino Marjanović</w:t>
      </w:r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 xml:space="preserve">Aleksandar </w:t>
      </w:r>
      <w:proofErr w:type="spellStart"/>
      <w:r w:rsidRPr="008F42F6">
        <w:rPr>
          <w:rFonts w:ascii="Candara" w:hAnsi="Candara" w:cs="Arial"/>
          <w:sz w:val="40"/>
          <w:szCs w:val="36"/>
        </w:rPr>
        <w:t>Radinović</w:t>
      </w:r>
      <w:proofErr w:type="spellEnd"/>
    </w:p>
    <w:p w:rsidR="008F42F6" w:rsidRPr="008F42F6" w:rsidRDefault="008F42F6" w:rsidP="008F42F6">
      <w:pPr>
        <w:pStyle w:val="Odlomakpopisa"/>
        <w:numPr>
          <w:ilvl w:val="0"/>
          <w:numId w:val="7"/>
        </w:numPr>
        <w:spacing w:line="360" w:lineRule="auto"/>
        <w:rPr>
          <w:rFonts w:ascii="Candara" w:hAnsi="Candara" w:cs="Arial"/>
          <w:sz w:val="40"/>
          <w:szCs w:val="36"/>
        </w:rPr>
      </w:pPr>
      <w:r w:rsidRPr="008F42F6">
        <w:rPr>
          <w:rFonts w:ascii="Candara" w:hAnsi="Candara" w:cs="Arial"/>
          <w:sz w:val="40"/>
          <w:szCs w:val="36"/>
        </w:rPr>
        <w:t>Petra Vulić</w:t>
      </w:r>
    </w:p>
    <w:p w:rsidR="0098119D" w:rsidRPr="009A0CA2" w:rsidRDefault="0098119D" w:rsidP="0098119D">
      <w:pPr>
        <w:spacing w:line="276" w:lineRule="auto"/>
        <w:jc w:val="both"/>
        <w:rPr>
          <w:rFonts w:ascii="Candara" w:hAnsi="Candara" w:cs="Arial"/>
          <w:sz w:val="10"/>
          <w:szCs w:val="26"/>
        </w:rPr>
      </w:pPr>
    </w:p>
    <w:p w:rsidR="0098119D" w:rsidRPr="003A5F75" w:rsidRDefault="0098119D" w:rsidP="003A5F75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3A5F75" w:rsidRPr="00C01EB2" w:rsidRDefault="00C01EB2" w:rsidP="003A5F75">
      <w:pPr>
        <w:jc w:val="center"/>
        <w:rPr>
          <w:rFonts w:ascii="Candara" w:hAnsi="Candara" w:cs="Arial"/>
          <w:sz w:val="40"/>
          <w:u w:val="single"/>
          <w:shd w:val="clear" w:color="auto" w:fill="F4F4F4"/>
        </w:rPr>
      </w:pPr>
      <w:r w:rsidRPr="00C01EB2">
        <w:rPr>
          <w:rFonts w:ascii="Candara" w:hAnsi="Candara" w:cs="Arial"/>
          <w:sz w:val="40"/>
          <w:u w:val="single"/>
        </w:rPr>
        <w:lastRenderedPageBreak/>
        <w:t xml:space="preserve">MOLITVA </w:t>
      </w:r>
      <w:r w:rsidR="003A5F75" w:rsidRPr="00C01EB2">
        <w:rPr>
          <w:rFonts w:ascii="Candara" w:hAnsi="Candara" w:cs="Arial"/>
          <w:sz w:val="40"/>
          <w:u w:val="single"/>
        </w:rPr>
        <w:t xml:space="preserve"> SV. IVANU KRSTITELJU</w:t>
      </w:r>
    </w:p>
    <w:p w:rsidR="003A5F75" w:rsidRDefault="003A5F75" w:rsidP="003A5F75">
      <w:pPr>
        <w:jc w:val="both"/>
        <w:rPr>
          <w:rFonts w:ascii="Candara" w:hAnsi="Candara" w:cs="Arial"/>
          <w:color w:val="222222"/>
          <w:sz w:val="10"/>
          <w:shd w:val="clear" w:color="auto" w:fill="F4F4F4"/>
        </w:rPr>
      </w:pPr>
    </w:p>
    <w:p w:rsidR="00C01EB2" w:rsidRDefault="00C01EB2" w:rsidP="003A5F75">
      <w:pPr>
        <w:jc w:val="both"/>
        <w:rPr>
          <w:rFonts w:ascii="Candara" w:hAnsi="Candara" w:cs="Arial"/>
          <w:color w:val="222222"/>
          <w:sz w:val="10"/>
          <w:shd w:val="clear" w:color="auto" w:fill="F4F4F4"/>
        </w:rPr>
      </w:pPr>
    </w:p>
    <w:p w:rsidR="00C01EB2" w:rsidRDefault="00C01EB2" w:rsidP="003A5F75">
      <w:pPr>
        <w:jc w:val="both"/>
        <w:rPr>
          <w:rFonts w:ascii="Candara" w:hAnsi="Candara" w:cs="Arial"/>
          <w:color w:val="222222"/>
          <w:sz w:val="10"/>
          <w:shd w:val="clear" w:color="auto" w:fill="F4F4F4"/>
        </w:rPr>
      </w:pPr>
    </w:p>
    <w:p w:rsidR="00C01EB2" w:rsidRPr="003A5F75" w:rsidRDefault="00C01EB2" w:rsidP="003A5F75">
      <w:pPr>
        <w:jc w:val="both"/>
        <w:rPr>
          <w:rFonts w:ascii="Candara" w:hAnsi="Candara" w:cs="Arial"/>
          <w:color w:val="222222"/>
          <w:sz w:val="10"/>
          <w:shd w:val="clear" w:color="auto" w:fill="F4F4F4"/>
        </w:rPr>
      </w:pPr>
    </w:p>
    <w:p w:rsidR="00C01EB2" w:rsidRDefault="003A5F75" w:rsidP="003A5F75">
      <w:pPr>
        <w:spacing w:line="276" w:lineRule="auto"/>
        <w:ind w:left="2832" w:firstLine="708"/>
        <w:jc w:val="both"/>
        <w:rPr>
          <w:rFonts w:ascii="Candara" w:hAnsi="Candara" w:cs="Arial"/>
          <w:color w:val="222222"/>
          <w:sz w:val="28"/>
        </w:rPr>
      </w:pPr>
      <w:r w:rsidRPr="003A5F75">
        <w:rPr>
          <w:rFonts w:ascii="Candara" w:hAnsi="Candara" w:cs="Arial"/>
          <w:noProof/>
          <w:color w:val="222222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64770</wp:posOffset>
            </wp:positionV>
            <wp:extent cx="1762125" cy="3143250"/>
            <wp:effectExtent l="19050" t="0" r="9525" b="0"/>
            <wp:wrapNone/>
            <wp:docPr id="10" name="Slika 10" descr="Razmišljanje uz svetkovinu Rođenja sv. Ivana Krstitelja (uz god 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zmišljanje uz svetkovinu Rođenja sv. Ivana Krstitelja (uz god B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F75">
        <w:rPr>
          <w:rFonts w:ascii="Candara" w:hAnsi="Candara" w:cs="Arial"/>
          <w:color w:val="222222"/>
          <w:sz w:val="28"/>
        </w:rPr>
        <w:t>Sveti Ivane Krstitelju, Ti si prije svog rođenja čuo glas Majke Spasiteljeve i još u utrobi majčinoj pozdravio Otkupitelja svijeta time što si proročki zaigrao. Svojim začećem si oslobodio majku svoju od neplodnosti, a svojim rođenjem si razvezao jezik svome ocu. Jedini si od proroka pokazao Otkupitelja svijeta. Molim Te i vapim, kao velikom čudotvorcu, pogledaj na sve one roditelje koji traže milost da imaju</w:t>
      </w:r>
      <w:r w:rsidR="00C01EB2">
        <w:rPr>
          <w:rFonts w:ascii="Candara" w:hAnsi="Candara" w:cs="Arial"/>
          <w:color w:val="222222"/>
          <w:sz w:val="28"/>
        </w:rPr>
        <w:t xml:space="preserve"> radost u rođenju svoga djeteta</w:t>
      </w:r>
    </w:p>
    <w:p w:rsidR="0098119D" w:rsidRPr="003A5F75" w:rsidRDefault="003A5F75" w:rsidP="00C01EB2">
      <w:pPr>
        <w:spacing w:line="276" w:lineRule="auto"/>
        <w:jc w:val="both"/>
        <w:rPr>
          <w:rFonts w:ascii="Candara" w:hAnsi="Candara"/>
          <w:b/>
          <w:sz w:val="32"/>
          <w:szCs w:val="30"/>
        </w:rPr>
      </w:pPr>
      <w:r w:rsidRPr="003A5F75">
        <w:rPr>
          <w:rFonts w:ascii="Candara" w:hAnsi="Candara" w:cs="Arial"/>
          <w:color w:val="222222"/>
          <w:sz w:val="28"/>
        </w:rPr>
        <w:t>(reci koje roditelje, ili svoju osobnu želju) a Tvojim zagovorom dožive ljepotu i radost u njegovu rođenju, te ga odgajaju u vjeri i nauci Isusa Krista, veličajući Tvoj moćni zagovor. Amen.</w:t>
      </w:r>
    </w:p>
    <w:p w:rsidR="0098119D" w:rsidRDefault="0098119D" w:rsidP="0098119D">
      <w:pPr>
        <w:jc w:val="both"/>
        <w:rPr>
          <w:rFonts w:ascii="Candara" w:hAnsi="Candara"/>
          <w:b/>
          <w:sz w:val="30"/>
          <w:szCs w:val="30"/>
        </w:rPr>
      </w:pPr>
    </w:p>
    <w:p w:rsidR="0098119D" w:rsidRDefault="0098119D" w:rsidP="0098119D">
      <w:pPr>
        <w:jc w:val="both"/>
        <w:rPr>
          <w:rFonts w:ascii="Candara" w:hAnsi="Candara"/>
          <w:b/>
          <w:sz w:val="10"/>
          <w:szCs w:val="28"/>
        </w:rPr>
      </w:pPr>
    </w:p>
    <w:p w:rsidR="0098119D" w:rsidRDefault="0098119D" w:rsidP="0098119D">
      <w:pPr>
        <w:jc w:val="both"/>
        <w:rPr>
          <w:rFonts w:ascii="Candara" w:hAnsi="Candara"/>
          <w:b/>
          <w:sz w:val="10"/>
          <w:szCs w:val="28"/>
        </w:rPr>
      </w:pPr>
    </w:p>
    <w:p w:rsidR="008F42F6" w:rsidRDefault="008F42F6" w:rsidP="0098119D">
      <w:pPr>
        <w:jc w:val="both"/>
        <w:rPr>
          <w:rFonts w:ascii="Candara" w:hAnsi="Candara"/>
          <w:b/>
          <w:sz w:val="10"/>
          <w:szCs w:val="28"/>
        </w:rPr>
      </w:pPr>
    </w:p>
    <w:p w:rsidR="0098119D" w:rsidRDefault="0098119D" w:rsidP="0098119D">
      <w:pPr>
        <w:jc w:val="both"/>
        <w:rPr>
          <w:rFonts w:ascii="Candara" w:hAnsi="Candara"/>
          <w:b/>
          <w:sz w:val="10"/>
          <w:szCs w:val="28"/>
        </w:rPr>
      </w:pPr>
    </w:p>
    <w:p w:rsidR="0098119D" w:rsidRDefault="0098119D" w:rsidP="0098119D">
      <w:pPr>
        <w:jc w:val="both"/>
        <w:rPr>
          <w:rFonts w:ascii="Candara" w:hAnsi="Candara"/>
          <w:b/>
          <w:sz w:val="10"/>
          <w:szCs w:val="28"/>
        </w:rPr>
      </w:pPr>
    </w:p>
    <w:p w:rsidR="00C01EB2" w:rsidRDefault="00C01EB2" w:rsidP="0098119D">
      <w:pPr>
        <w:jc w:val="both"/>
        <w:rPr>
          <w:rFonts w:ascii="Candara" w:hAnsi="Candara"/>
          <w:b/>
          <w:sz w:val="10"/>
          <w:szCs w:val="28"/>
        </w:rPr>
      </w:pPr>
    </w:p>
    <w:p w:rsidR="00C01EB2" w:rsidRDefault="00C01EB2" w:rsidP="0098119D">
      <w:pPr>
        <w:jc w:val="both"/>
        <w:rPr>
          <w:rFonts w:ascii="Candara" w:hAnsi="Candara"/>
          <w:b/>
          <w:sz w:val="10"/>
          <w:szCs w:val="28"/>
        </w:rPr>
      </w:pPr>
    </w:p>
    <w:p w:rsidR="00C01EB2" w:rsidRPr="00E31960" w:rsidRDefault="00C01EB2" w:rsidP="0098119D">
      <w:pPr>
        <w:jc w:val="both"/>
        <w:rPr>
          <w:rFonts w:ascii="Candara" w:hAnsi="Candara"/>
          <w:b/>
          <w:sz w:val="10"/>
          <w:szCs w:val="28"/>
        </w:rPr>
      </w:pPr>
    </w:p>
    <w:p w:rsidR="0098119D" w:rsidRPr="00572395" w:rsidRDefault="0098119D" w:rsidP="009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10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1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98119D" w:rsidRPr="00DF66DF" w:rsidRDefault="0098119D" w:rsidP="0098119D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85044F" w:rsidRPr="0098119D" w:rsidRDefault="0098119D" w:rsidP="0098119D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85044F" w:rsidRPr="0098119D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A0F"/>
      </v:shape>
    </w:pict>
  </w:numPicBullet>
  <w:abstractNum w:abstractNumId="0">
    <w:nsid w:val="04B415CF"/>
    <w:multiLevelType w:val="hybridMultilevel"/>
    <w:tmpl w:val="C4742454"/>
    <w:lvl w:ilvl="0" w:tplc="041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F45B05"/>
    <w:multiLevelType w:val="hybridMultilevel"/>
    <w:tmpl w:val="2B34C1E0"/>
    <w:lvl w:ilvl="0" w:tplc="2D5C9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6" w:hanging="360"/>
      </w:pPr>
    </w:lvl>
    <w:lvl w:ilvl="2" w:tplc="041A001B" w:tentative="1">
      <w:start w:val="1"/>
      <w:numFmt w:val="lowerRoman"/>
      <w:lvlText w:val="%3."/>
      <w:lvlJc w:val="right"/>
      <w:pPr>
        <w:ind w:left="1736" w:hanging="180"/>
      </w:pPr>
    </w:lvl>
    <w:lvl w:ilvl="3" w:tplc="041A000F" w:tentative="1">
      <w:start w:val="1"/>
      <w:numFmt w:val="decimal"/>
      <w:lvlText w:val="%4."/>
      <w:lvlJc w:val="left"/>
      <w:pPr>
        <w:ind w:left="2456" w:hanging="360"/>
      </w:pPr>
    </w:lvl>
    <w:lvl w:ilvl="4" w:tplc="041A0019" w:tentative="1">
      <w:start w:val="1"/>
      <w:numFmt w:val="lowerLetter"/>
      <w:lvlText w:val="%5."/>
      <w:lvlJc w:val="left"/>
      <w:pPr>
        <w:ind w:left="3176" w:hanging="360"/>
      </w:pPr>
    </w:lvl>
    <w:lvl w:ilvl="5" w:tplc="041A001B" w:tentative="1">
      <w:start w:val="1"/>
      <w:numFmt w:val="lowerRoman"/>
      <w:lvlText w:val="%6."/>
      <w:lvlJc w:val="right"/>
      <w:pPr>
        <w:ind w:left="3896" w:hanging="180"/>
      </w:pPr>
    </w:lvl>
    <w:lvl w:ilvl="6" w:tplc="041A000F" w:tentative="1">
      <w:start w:val="1"/>
      <w:numFmt w:val="decimal"/>
      <w:lvlText w:val="%7."/>
      <w:lvlJc w:val="left"/>
      <w:pPr>
        <w:ind w:left="4616" w:hanging="360"/>
      </w:pPr>
    </w:lvl>
    <w:lvl w:ilvl="7" w:tplc="041A0019" w:tentative="1">
      <w:start w:val="1"/>
      <w:numFmt w:val="lowerLetter"/>
      <w:lvlText w:val="%8."/>
      <w:lvlJc w:val="left"/>
      <w:pPr>
        <w:ind w:left="5336" w:hanging="360"/>
      </w:pPr>
    </w:lvl>
    <w:lvl w:ilvl="8" w:tplc="041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4B7F1DED"/>
    <w:multiLevelType w:val="hybridMultilevel"/>
    <w:tmpl w:val="0CE88C5E"/>
    <w:lvl w:ilvl="0" w:tplc="2D5C9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EB7AF9"/>
    <w:multiLevelType w:val="hybridMultilevel"/>
    <w:tmpl w:val="9B7A03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03CF"/>
    <w:multiLevelType w:val="hybridMultilevel"/>
    <w:tmpl w:val="88EA0174"/>
    <w:lvl w:ilvl="0" w:tplc="2D5C91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6C615B"/>
    <w:multiLevelType w:val="hybridMultilevel"/>
    <w:tmpl w:val="375E64B6"/>
    <w:lvl w:ilvl="0" w:tplc="2D5C9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19D"/>
    <w:rsid w:val="000A5DCA"/>
    <w:rsid w:val="003A5F75"/>
    <w:rsid w:val="0085044F"/>
    <w:rsid w:val="008F42F6"/>
    <w:rsid w:val="0098119D"/>
    <w:rsid w:val="00C0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11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8119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98119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11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19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upaila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://www.djos.h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zupailac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2020-06-18T20:17:00Z</cp:lastPrinted>
  <dcterms:created xsi:type="dcterms:W3CDTF">2020-06-18T19:40:00Z</dcterms:created>
  <dcterms:modified xsi:type="dcterms:W3CDTF">2020-06-18T20:17:00Z</dcterms:modified>
</cp:coreProperties>
</file>